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92" w:rsidRDefault="00762F92">
      <w:r>
        <w:rPr>
          <w:rStyle w:val="Strong"/>
          <w:rFonts w:ascii="Arial" w:hAnsi="Arial" w:cs="Arial"/>
          <w:color w:val="474747"/>
          <w:sz w:val="36"/>
          <w:szCs w:val="36"/>
        </w:rPr>
        <w:t>Woodson, John</w:t>
      </w:r>
      <w:r>
        <w:rPr>
          <w:rStyle w:val="apple-converted-space"/>
          <w:rFonts w:ascii="Arial" w:hAnsi="Arial" w:cs="Arial"/>
          <w:color w:val="474747"/>
          <w:sz w:val="36"/>
          <w:szCs w:val="36"/>
        </w:rPr>
        <w:t> </w:t>
      </w:r>
      <w:r>
        <w:rPr>
          <w:rFonts w:ascii="Arial" w:hAnsi="Arial" w:cs="Arial"/>
          <w:color w:val="474747"/>
          <w:sz w:val="36"/>
          <w:szCs w:val="36"/>
        </w:rPr>
        <w:t>- A9103; died 18 April 1644, Henrico: (Resident at Muster of 1624/5).</w:t>
      </w:r>
      <w:bookmarkStart w:id="0" w:name="_GoBack"/>
      <w:bookmarkEnd w:id="0"/>
    </w:p>
    <w:sectPr w:rsidR="00C12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F92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2F92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820AD7-6DE2-4ACF-9FED-25CFCE920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62F92"/>
    <w:rPr>
      <w:b/>
      <w:bCs/>
    </w:rPr>
  </w:style>
  <w:style w:type="character" w:customStyle="1" w:styleId="apple-converted-space">
    <w:name w:val="apple-converted-space"/>
    <w:basedOn w:val="DefaultParagraphFont"/>
    <w:rsid w:val="00762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2016-09-04T16:39:00Z</dcterms:created>
  <dcterms:modified xsi:type="dcterms:W3CDTF">2016-09-04T16:40:00Z</dcterms:modified>
</cp:coreProperties>
</file>