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9D" w:rsidRDefault="00FA529D" w:rsidP="00034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Ordered from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familysearch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 May</w:t>
      </w:r>
    </w:p>
    <w:p w:rsidR="0003450C" w:rsidRPr="0003450C" w:rsidRDefault="0003450C" w:rsidP="00034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5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Buffington family in America : a source book for further research ; a joint venture for the Buffington family / by Clara </w:t>
      </w:r>
      <w:proofErr w:type="spellStart"/>
      <w:r w:rsidRPr="0003450C">
        <w:rPr>
          <w:rFonts w:ascii="Times New Roman" w:eastAsia="Times New Roman" w:hAnsi="Times New Roman" w:cs="Times New Roman"/>
          <w:b/>
          <w:bCs/>
          <w:sz w:val="24"/>
          <w:szCs w:val="24"/>
        </w:rPr>
        <w:t>Dunagan</w:t>
      </w:r>
      <w:proofErr w:type="spellEnd"/>
      <w:r w:rsidRPr="000345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450C">
        <w:rPr>
          <w:rFonts w:ascii="Times New Roman" w:eastAsia="Times New Roman" w:hAnsi="Times New Roman" w:cs="Times New Roman"/>
          <w:b/>
          <w:bCs/>
          <w:sz w:val="24"/>
          <w:szCs w:val="24"/>
        </w:rPr>
        <w:t>Rhame</w:t>
      </w:r>
      <w:proofErr w:type="spellEnd"/>
      <w:r w:rsidRPr="000345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[and others] ; Ralph M. Buffington, editor. </w:t>
      </w:r>
      <w:r w:rsidR="00FA52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929.273 B864</w:t>
      </w:r>
    </w:p>
    <w:p w:rsidR="002B0C80" w:rsidRDefault="0003450C">
      <w:r>
        <w:t>Pages 138 – 141</w:t>
      </w:r>
    </w:p>
    <w:p w:rsidR="00FA529D" w:rsidRDefault="00FA529D"/>
    <w:p w:rsidR="00FA529D" w:rsidRDefault="00FA529D">
      <w:r>
        <w:t>If needed from Allen Co PL:  call #929.2 B863B</w:t>
      </w:r>
    </w:p>
    <w:p w:rsidR="00FA529D" w:rsidRDefault="00FA529D"/>
    <w:p w:rsidR="00FA529D" w:rsidRDefault="00FA529D"/>
    <w:p w:rsidR="00FA529D" w:rsidRDefault="00FA529D"/>
    <w:p w:rsidR="00FA529D" w:rsidRPr="00FA529D" w:rsidRDefault="00FA529D" w:rsidP="00FA529D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Genealogy of Wright, Rhodes, Coder, Metzger, </w:t>
        </w:r>
        <w:proofErr w:type="spellStart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Shallenberger</w:t>
        </w:r>
        <w:proofErr w:type="spellEnd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Enterline</w:t>
        </w:r>
        <w:proofErr w:type="spellEnd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Stennet</w:t>
        </w:r>
        <w:proofErr w:type="spellEnd"/>
        <w:r w:rsidRPr="00FA52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families of western Penna.</w:t>
        </w:r>
      </w:hyperlink>
      <w:r w:rsidRPr="00FA5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929.273 W93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  <w:gridCol w:w="2422"/>
      </w:tblGrid>
      <w:tr w:rsidR="00FA529D" w:rsidRPr="00FA529D" w:rsidTr="00FA52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529D" w:rsidRPr="00FA529D" w:rsidRDefault="00FA529D" w:rsidP="00FA52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5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Author:</w:t>
            </w:r>
          </w:p>
        </w:tc>
        <w:tc>
          <w:tcPr>
            <w:tcW w:w="0" w:type="auto"/>
            <w:vAlign w:val="center"/>
            <w:hideMark/>
          </w:tcPr>
          <w:p w:rsidR="00FA529D" w:rsidRPr="00FA529D" w:rsidRDefault="00FA529D" w:rsidP="00FA5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29D">
              <w:rPr>
                <w:rFonts w:ascii="Times New Roman" w:eastAsia="Times New Roman" w:hAnsi="Times New Roman" w:cs="Times New Roman"/>
                <w:sz w:val="24"/>
                <w:szCs w:val="24"/>
              </w:rPr>
              <w:t>Wright, Clyde G., 1900-</w:t>
            </w:r>
          </w:p>
        </w:tc>
      </w:tr>
    </w:tbl>
    <w:p w:rsidR="0003450C" w:rsidRDefault="00FA529D">
      <w:r>
        <w:t>Pages 25-26, 37-40</w:t>
      </w:r>
    </w:p>
    <w:p w:rsidR="00FA529D" w:rsidRDefault="00FA529D"/>
    <w:p w:rsidR="009F152F" w:rsidRDefault="009F152F" w:rsidP="009F152F">
      <w:pPr>
        <w:rPr>
          <w:sz w:val="24"/>
          <w:szCs w:val="24"/>
        </w:rPr>
      </w:pPr>
    </w:p>
    <w:p w:rsidR="009F152F" w:rsidRDefault="009F152F" w:rsidP="009F152F">
      <w:pPr>
        <w:rPr>
          <w:sz w:val="24"/>
          <w:szCs w:val="24"/>
        </w:rPr>
      </w:pPr>
    </w:p>
    <w:p w:rsidR="0003450C" w:rsidRPr="009F152F" w:rsidRDefault="009F152F" w:rsidP="009F152F">
      <w:pPr>
        <w:rPr>
          <w:sz w:val="24"/>
          <w:szCs w:val="24"/>
        </w:rPr>
      </w:pPr>
      <w:r w:rsidRPr="009F152F">
        <w:rPr>
          <w:sz w:val="24"/>
          <w:szCs w:val="24"/>
        </w:rPr>
        <w:t>Simeon United Lutheran Church</w:t>
      </w:r>
    </w:p>
    <w:p w:rsidR="009F152F" w:rsidRPr="009F152F" w:rsidRDefault="009F152F" w:rsidP="009F152F">
      <w:pPr>
        <w:pStyle w:val="Heading2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9F152F">
        <w:rPr>
          <w:rFonts w:asciiTheme="minorHAnsi" w:hAnsiTheme="minorHAnsi"/>
          <w:sz w:val="24"/>
          <w:szCs w:val="24"/>
        </w:rPr>
        <w:t>Contact Us</w:t>
      </w:r>
    </w:p>
    <w:p w:rsidR="009F152F" w:rsidRPr="009F152F" w:rsidRDefault="009F152F" w:rsidP="009F152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proofErr w:type="gramStart"/>
      <w:r w:rsidRPr="009F152F">
        <w:rPr>
          <w:rStyle w:val="Strong"/>
          <w:rFonts w:asciiTheme="minorHAnsi" w:hAnsiTheme="minorHAnsi"/>
          <w:color w:val="000000"/>
        </w:rPr>
        <w:t>Office:</w:t>
      </w:r>
      <w:proofErr w:type="gramEnd"/>
      <w:r w:rsidRPr="009F152F">
        <w:rPr>
          <w:rStyle w:val="gc-cs-link"/>
          <w:rFonts w:asciiTheme="minorHAnsi" w:hAnsiTheme="minorHAnsi"/>
          <w:color w:val="000000"/>
        </w:rPr>
        <w:t>(717) 365-3139</w:t>
      </w:r>
    </w:p>
    <w:p w:rsidR="009F152F" w:rsidRPr="009F152F" w:rsidRDefault="009F152F" w:rsidP="009F152F">
      <w:pPr>
        <w:pStyle w:val="Heading2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</w:p>
    <w:p w:rsidR="009F152F" w:rsidRPr="009F152F" w:rsidRDefault="009F152F" w:rsidP="009F152F">
      <w:pPr>
        <w:pStyle w:val="Heading2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9F152F">
        <w:rPr>
          <w:rFonts w:asciiTheme="minorHAnsi" w:hAnsiTheme="minorHAnsi"/>
          <w:sz w:val="24"/>
          <w:szCs w:val="24"/>
        </w:rPr>
        <w:t>Mailing Address</w:t>
      </w:r>
    </w:p>
    <w:p w:rsidR="009F152F" w:rsidRPr="009F152F" w:rsidRDefault="009F152F" w:rsidP="009F152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F152F">
        <w:rPr>
          <w:rStyle w:val="gc-cs-link"/>
          <w:rFonts w:asciiTheme="minorHAnsi" w:hAnsiTheme="minorHAnsi"/>
          <w:color w:val="000000"/>
        </w:rPr>
        <w:t>PO Box 478</w:t>
      </w:r>
    </w:p>
    <w:p w:rsidR="009F152F" w:rsidRPr="009F152F" w:rsidRDefault="009F152F" w:rsidP="009F152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9F152F">
        <w:rPr>
          <w:rStyle w:val="gc-cs-link"/>
          <w:rFonts w:asciiTheme="minorHAnsi" w:hAnsiTheme="minorHAnsi"/>
          <w:color w:val="000000"/>
        </w:rPr>
        <w:t>Gratz</w:t>
      </w:r>
      <w:proofErr w:type="spellEnd"/>
      <w:r w:rsidRPr="009F152F">
        <w:rPr>
          <w:rStyle w:val="gc-cs-link"/>
          <w:rFonts w:asciiTheme="minorHAnsi" w:hAnsiTheme="minorHAnsi"/>
          <w:color w:val="000000"/>
        </w:rPr>
        <w:t>, PA 17030</w:t>
      </w:r>
    </w:p>
    <w:p w:rsidR="009F152F" w:rsidRPr="009F152F" w:rsidRDefault="009F152F" w:rsidP="009F152F">
      <w:pPr>
        <w:pStyle w:val="Heading2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9F152F">
        <w:rPr>
          <w:rFonts w:asciiTheme="minorHAnsi" w:hAnsiTheme="minorHAnsi"/>
          <w:sz w:val="24"/>
          <w:szCs w:val="24"/>
        </w:rPr>
        <w:t>Physical Address</w:t>
      </w:r>
    </w:p>
    <w:p w:rsidR="009F152F" w:rsidRPr="009F152F" w:rsidRDefault="009F152F" w:rsidP="009F152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F152F">
        <w:rPr>
          <w:rStyle w:val="gc-cs-link"/>
          <w:rFonts w:asciiTheme="minorHAnsi" w:hAnsiTheme="minorHAnsi"/>
          <w:color w:val="000000"/>
        </w:rPr>
        <w:t>173 North Center Street</w:t>
      </w:r>
    </w:p>
    <w:p w:rsidR="009F152F" w:rsidRPr="009F152F" w:rsidRDefault="009F152F" w:rsidP="009F152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9F152F">
        <w:rPr>
          <w:rStyle w:val="gc-cs-link"/>
          <w:rFonts w:asciiTheme="minorHAnsi" w:hAnsiTheme="minorHAnsi"/>
          <w:color w:val="000000"/>
        </w:rPr>
        <w:t>Gratz</w:t>
      </w:r>
      <w:proofErr w:type="spellEnd"/>
      <w:r w:rsidRPr="009F152F">
        <w:rPr>
          <w:rStyle w:val="gc-cs-link"/>
          <w:rFonts w:asciiTheme="minorHAnsi" w:hAnsiTheme="minorHAnsi"/>
          <w:color w:val="000000"/>
        </w:rPr>
        <w:t>, PA 17030</w:t>
      </w:r>
    </w:p>
    <w:p w:rsidR="0003450C" w:rsidRDefault="0003450C"/>
    <w:p w:rsidR="009F152F" w:rsidRDefault="009F152F">
      <w:r>
        <w:t>Buried there:</w:t>
      </w:r>
    </w:p>
    <w:p w:rsidR="009F152F" w:rsidRDefault="009F152F">
      <w:r>
        <w:t>Elizabeth Kissinger Buffington 12 Dec 1850</w:t>
      </w:r>
    </w:p>
    <w:p w:rsidR="009F152F" w:rsidRDefault="009F152F">
      <w:r>
        <w:t xml:space="preserve">Elias </w:t>
      </w:r>
      <w:proofErr w:type="gramStart"/>
      <w:r>
        <w:t>Buffington  3</w:t>
      </w:r>
      <w:proofErr w:type="gramEnd"/>
      <w:r>
        <w:t xml:space="preserve"> Apr 1852</w:t>
      </w:r>
    </w:p>
    <w:p w:rsidR="009F152F" w:rsidRDefault="00965408">
      <w:r>
        <w:t xml:space="preserve">Christian </w:t>
      </w:r>
      <w:proofErr w:type="spellStart"/>
      <w:proofErr w:type="gramStart"/>
      <w:r>
        <w:t>Enterline</w:t>
      </w:r>
      <w:proofErr w:type="spellEnd"/>
      <w:r>
        <w:t xml:space="preserve">  31</w:t>
      </w:r>
      <w:proofErr w:type="gramEnd"/>
      <w:r>
        <w:t xml:space="preserve"> Aug 1845</w:t>
      </w:r>
    </w:p>
    <w:p w:rsidR="00965408" w:rsidRDefault="00965408">
      <w:r>
        <w:t xml:space="preserve">Susannah Buffington </w:t>
      </w:r>
      <w:proofErr w:type="spellStart"/>
      <w:r>
        <w:t>Enterline</w:t>
      </w:r>
      <w:proofErr w:type="spellEnd"/>
      <w:r>
        <w:t xml:space="preserve">   April 1870</w:t>
      </w:r>
    </w:p>
    <w:p w:rsidR="00965408" w:rsidRDefault="00965408"/>
    <w:sectPr w:rsidR="00965408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03450C"/>
    <w:rsid w:val="0003450C"/>
    <w:rsid w:val="002B0C80"/>
    <w:rsid w:val="00965408"/>
    <w:rsid w:val="009F152F"/>
    <w:rsid w:val="00B60AE5"/>
    <w:rsid w:val="00FA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paragraph" w:styleId="Heading2">
    <w:name w:val="heading 2"/>
    <w:basedOn w:val="Normal"/>
    <w:link w:val="Heading2Char"/>
    <w:uiPriority w:val="9"/>
    <w:qFormat/>
    <w:rsid w:val="0003450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45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A529D"/>
    <w:rPr>
      <w:color w:val="0000FF"/>
      <w:u w:val="single"/>
    </w:rPr>
  </w:style>
  <w:style w:type="character" w:customStyle="1" w:styleId="main-author">
    <w:name w:val="main-author"/>
    <w:basedOn w:val="DefaultParagraphFont"/>
    <w:rsid w:val="00FA529D"/>
  </w:style>
  <w:style w:type="paragraph" w:styleId="NormalWeb">
    <w:name w:val="Normal (Web)"/>
    <w:basedOn w:val="Normal"/>
    <w:uiPriority w:val="99"/>
    <w:semiHidden/>
    <w:unhideWhenUsed/>
    <w:rsid w:val="009F15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c-cs-link">
    <w:name w:val="gc-cs-link"/>
    <w:basedOn w:val="DefaultParagraphFont"/>
    <w:rsid w:val="009F152F"/>
  </w:style>
  <w:style w:type="character" w:styleId="Strong">
    <w:name w:val="Strong"/>
    <w:basedOn w:val="DefaultParagraphFont"/>
    <w:uiPriority w:val="22"/>
    <w:qFormat/>
    <w:rsid w:val="009F1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milysearch.org/search/catalog/33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Ordered from familysearch 10 May</vt:lpstr>
      <vt:lpstr>    The Buffington family in America : a source book for further research ; a joint </vt:lpstr>
      <vt:lpstr>    Contact Us</vt:lpstr>
      <vt:lpstr>    </vt:lpstr>
      <vt:lpstr>    Mailing Address</vt:lpstr>
      <vt:lpstr>    Physical Address</vt:lpstr>
    </vt:vector>
  </TitlesOfParts>
  <Company>Hewlett-Packard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2</cp:revision>
  <dcterms:created xsi:type="dcterms:W3CDTF">2014-05-11T03:38:00Z</dcterms:created>
  <dcterms:modified xsi:type="dcterms:W3CDTF">2014-05-11T04:09:00Z</dcterms:modified>
</cp:coreProperties>
</file>